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7C96" w14:textId="77777777" w:rsidR="000D7CB7" w:rsidRDefault="000D7CB7" w:rsidP="000D7CB7">
      <w:pPr>
        <w:pStyle w:val="Textoindependiente"/>
        <w:rPr>
          <w:rFonts w:ascii="Arial" w:hAnsi="Arial"/>
          <w:b w:val="0"/>
        </w:rPr>
      </w:pPr>
      <w:r>
        <w:rPr>
          <w:rFonts w:ascii="Arial" w:hAnsi="Arial"/>
          <w:b w:val="0"/>
        </w:rPr>
        <w:t>UNIVERSIDAD NACIONAL DE SALTA</w:t>
      </w:r>
    </w:p>
    <w:p w14:paraId="4E148366" w14:textId="77777777" w:rsidR="000D7CB7" w:rsidRDefault="000D7CB7" w:rsidP="000D7CB7">
      <w:pPr>
        <w:pStyle w:val="Textoindependiente"/>
        <w:rPr>
          <w:rFonts w:ascii="Arial" w:hAnsi="Arial"/>
          <w:b w:val="0"/>
        </w:rPr>
      </w:pPr>
      <w:r>
        <w:rPr>
          <w:rFonts w:ascii="Arial" w:hAnsi="Arial"/>
          <w:b w:val="0"/>
        </w:rPr>
        <w:t>Facultad de Ciencias Económicas, Jurídicas y Sociales</w:t>
      </w:r>
    </w:p>
    <w:p w14:paraId="0401B208" w14:textId="77777777" w:rsidR="000D7CB7" w:rsidRDefault="000D7CB7" w:rsidP="000D7CB7">
      <w:pPr>
        <w:pStyle w:val="Textoindependiente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  <w:b w:val="0"/>
          <w:u w:val="single"/>
        </w:rPr>
        <w:t>Cátedra:</w:t>
      </w:r>
      <w:r>
        <w:rPr>
          <w:rFonts w:ascii="Arial" w:hAnsi="Arial"/>
          <w:b w:val="0"/>
        </w:rPr>
        <w:t xml:space="preserve"> </w:t>
      </w:r>
      <w:r>
        <w:rPr>
          <w:rFonts w:ascii="Arial" w:hAnsi="Arial"/>
        </w:rPr>
        <w:t>SISTEMAS DE INFORMACION PARA LA GESTION – GESTION DE TI</w:t>
      </w:r>
    </w:p>
    <w:p w14:paraId="50178571" w14:textId="77777777" w:rsidR="000D7CB7" w:rsidRDefault="000D7CB7" w:rsidP="000D7CB7">
      <w:pPr>
        <w:pStyle w:val="Textoindependiente"/>
        <w:rPr>
          <w:rFonts w:ascii="Arial" w:hAnsi="Arial"/>
          <w:b w:val="0"/>
        </w:rPr>
      </w:pPr>
    </w:p>
    <w:p w14:paraId="31672428" w14:textId="77777777" w:rsidR="000D7CB7" w:rsidRPr="000F19A2" w:rsidRDefault="000D7CB7" w:rsidP="000D7CB7">
      <w:pPr>
        <w:pStyle w:val="Textoindependiente"/>
        <w:ind w:left="11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376"/>
        <w:gridCol w:w="7825"/>
      </w:tblGrid>
      <w:tr w:rsidR="000D7CB7" w:rsidRPr="000F19A2" w14:paraId="242DC8D6" w14:textId="77777777" w:rsidTr="00C618F0">
        <w:trPr>
          <w:trHeight w:val="415"/>
        </w:trPr>
        <w:tc>
          <w:tcPr>
            <w:tcW w:w="2376" w:type="dxa"/>
          </w:tcPr>
          <w:p w14:paraId="5CE2DFC8" w14:textId="77777777" w:rsidR="000D7CB7" w:rsidRPr="000F19A2" w:rsidRDefault="000D7CB7" w:rsidP="00C618F0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bCs/>
                <w:sz w:val="22"/>
                <w:szCs w:val="22"/>
              </w:rPr>
              <w:t>Apellido y Nombre:</w:t>
            </w:r>
          </w:p>
        </w:tc>
        <w:tc>
          <w:tcPr>
            <w:tcW w:w="7825" w:type="dxa"/>
          </w:tcPr>
          <w:p w14:paraId="06AFDFEA" w14:textId="77777777" w:rsidR="000D7CB7" w:rsidRPr="000F19A2" w:rsidRDefault="000D7CB7" w:rsidP="00C618F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D7CB7" w:rsidRPr="000F19A2" w14:paraId="457CA4AC" w14:textId="77777777" w:rsidTr="00C618F0">
        <w:trPr>
          <w:trHeight w:val="407"/>
        </w:trPr>
        <w:tc>
          <w:tcPr>
            <w:tcW w:w="2376" w:type="dxa"/>
          </w:tcPr>
          <w:p w14:paraId="0B7E6F65" w14:textId="77777777" w:rsidR="000D7CB7" w:rsidRPr="000F19A2" w:rsidRDefault="000D7CB7" w:rsidP="00C618F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LU </w:t>
            </w:r>
            <w:proofErr w:type="spellStart"/>
            <w:r w:rsidRPr="000F19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7825" w:type="dxa"/>
          </w:tcPr>
          <w:p w14:paraId="0C842B45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7CB7" w:rsidRPr="000F19A2" w14:paraId="0141C624" w14:textId="77777777" w:rsidTr="00C618F0">
        <w:trPr>
          <w:trHeight w:val="428"/>
        </w:trPr>
        <w:tc>
          <w:tcPr>
            <w:tcW w:w="2376" w:type="dxa"/>
          </w:tcPr>
          <w:p w14:paraId="59C63393" w14:textId="77777777" w:rsidR="000D7CB7" w:rsidRPr="000F19A2" w:rsidRDefault="000D7CB7" w:rsidP="00C618F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DNI </w:t>
            </w:r>
            <w:proofErr w:type="spellStart"/>
            <w:r w:rsidRPr="000F19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7825" w:type="dxa"/>
          </w:tcPr>
          <w:p w14:paraId="23B5671F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35AF731" w14:textId="77777777" w:rsidR="000D7CB7" w:rsidRPr="000F19A2" w:rsidRDefault="000D7CB7" w:rsidP="000D7CB7">
      <w:pPr>
        <w:pStyle w:val="Textoindependiente"/>
        <w:rPr>
          <w:rFonts w:ascii="Arial" w:hAnsi="Arial" w:cs="Arial"/>
          <w:szCs w:val="22"/>
        </w:rPr>
      </w:pPr>
    </w:p>
    <w:p w14:paraId="63CA01C5" w14:textId="77777777" w:rsidR="000D7CB7" w:rsidRDefault="000D7CB7" w:rsidP="000D7CB7">
      <w:pPr>
        <w:pStyle w:val="Textoindependiente"/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Lectura y Análisis de Temas </w:t>
      </w:r>
    </w:p>
    <w:p w14:paraId="57B2C83E" w14:textId="77777777" w:rsidR="000D7CB7" w:rsidRDefault="000D7CB7" w:rsidP="000D7CB7">
      <w:pPr>
        <w:pStyle w:val="Textoindependiente"/>
        <w:jc w:val="center"/>
        <w:rPr>
          <w:rFonts w:ascii="Arial" w:hAnsi="Arial"/>
          <w:u w:val="single"/>
        </w:rPr>
      </w:pPr>
    </w:p>
    <w:p w14:paraId="00B8DF06" w14:textId="39F0DEE4" w:rsidR="000D7CB7" w:rsidRDefault="000D7CB7" w:rsidP="000D7CB7">
      <w:pPr>
        <w:pStyle w:val="Textoindependiente"/>
        <w:jc w:val="center"/>
        <w:rPr>
          <w:rFonts w:ascii="Arial" w:hAnsi="Arial"/>
          <w:u w:val="single"/>
        </w:rPr>
      </w:pPr>
      <w:proofErr w:type="spellStart"/>
      <w:r>
        <w:rPr>
          <w:rFonts w:ascii="Arial" w:hAnsi="Arial"/>
          <w:u w:val="single"/>
        </w:rPr>
        <w:t>LyAT</w:t>
      </w:r>
      <w:proofErr w:type="spellEnd"/>
      <w:r>
        <w:rPr>
          <w:rFonts w:ascii="Arial" w:hAnsi="Arial"/>
          <w:u w:val="single"/>
        </w:rPr>
        <w:t xml:space="preserve"> U3 – </w:t>
      </w:r>
      <w:r>
        <w:rPr>
          <w:rFonts w:ascii="Arial" w:hAnsi="Arial"/>
          <w:u w:val="single"/>
        </w:rPr>
        <w:t>Base de Datos</w:t>
      </w:r>
    </w:p>
    <w:p w14:paraId="4F509D41" w14:textId="77777777" w:rsidR="000D7CB7" w:rsidRDefault="000D7CB7" w:rsidP="000D7CB7">
      <w:pPr>
        <w:pStyle w:val="Textoindependiente"/>
        <w:rPr>
          <w:rFonts w:ascii="Arial" w:hAnsi="Arial"/>
          <w:b w:val="0"/>
        </w:rPr>
      </w:pPr>
    </w:p>
    <w:p w14:paraId="62ADA9AB" w14:textId="77777777" w:rsidR="000D7CB7" w:rsidRDefault="000D7CB7" w:rsidP="000D7CB7">
      <w:pPr>
        <w:pStyle w:val="Textoindependiente"/>
        <w:rPr>
          <w:rFonts w:ascii="Arial" w:hAnsi="Arial"/>
          <w:b w:val="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812"/>
        <w:gridCol w:w="5533"/>
        <w:gridCol w:w="3856"/>
      </w:tblGrid>
      <w:tr w:rsidR="000D7CB7" w:rsidRPr="000F19A2" w14:paraId="5C0662CF" w14:textId="77777777" w:rsidTr="00C618F0">
        <w:tc>
          <w:tcPr>
            <w:tcW w:w="812" w:type="dxa"/>
          </w:tcPr>
          <w:p w14:paraId="3B52EF5F" w14:textId="77777777" w:rsidR="000D7CB7" w:rsidRPr="000F19A2" w:rsidRDefault="000D7CB7" w:rsidP="00C618F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F19A2">
              <w:rPr>
                <w:rFonts w:ascii="Arial" w:hAnsi="Arial" w:cs="Arial"/>
                <w:b/>
                <w:color w:val="000000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5533" w:type="dxa"/>
          </w:tcPr>
          <w:p w14:paraId="77B5D8B7" w14:textId="77777777" w:rsidR="000D7CB7" w:rsidRPr="000F19A2" w:rsidRDefault="000D7CB7" w:rsidP="00C618F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3856" w:type="dxa"/>
          </w:tcPr>
          <w:p w14:paraId="1647D015" w14:textId="77777777" w:rsidR="000D7CB7" w:rsidRPr="000F19A2" w:rsidRDefault="000D7CB7" w:rsidP="00C618F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 de realización</w:t>
            </w:r>
          </w:p>
        </w:tc>
      </w:tr>
      <w:tr w:rsidR="000D7CB7" w:rsidRPr="000F19A2" w14:paraId="61F62F9D" w14:textId="77777777" w:rsidTr="00C618F0">
        <w:tc>
          <w:tcPr>
            <w:tcW w:w="812" w:type="dxa"/>
          </w:tcPr>
          <w:p w14:paraId="7C098D57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33" w:type="dxa"/>
          </w:tcPr>
          <w:p w14:paraId="15804343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color w:val="000000"/>
                <w:sz w:val="22"/>
                <w:szCs w:val="22"/>
              </w:rPr>
              <w:t xml:space="preserve">Lea el Material de Clase </w:t>
            </w:r>
          </w:p>
        </w:tc>
        <w:tc>
          <w:tcPr>
            <w:tcW w:w="3856" w:type="dxa"/>
          </w:tcPr>
          <w:p w14:paraId="74A1102B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7CB7" w:rsidRPr="000F19A2" w14:paraId="500F824B" w14:textId="77777777" w:rsidTr="00C618F0">
        <w:tc>
          <w:tcPr>
            <w:tcW w:w="812" w:type="dxa"/>
          </w:tcPr>
          <w:p w14:paraId="3C8D8CC0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33" w:type="dxa"/>
          </w:tcPr>
          <w:p w14:paraId="1D5D7F1D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Analice las siguientes preguntas</w:t>
            </w:r>
          </w:p>
        </w:tc>
        <w:tc>
          <w:tcPr>
            <w:tcW w:w="3856" w:type="dxa"/>
          </w:tcPr>
          <w:p w14:paraId="26E23B73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7CB7" w:rsidRPr="000F19A2" w14:paraId="20A6D0FF" w14:textId="77777777" w:rsidTr="00C618F0">
        <w:tc>
          <w:tcPr>
            <w:tcW w:w="812" w:type="dxa"/>
          </w:tcPr>
          <w:p w14:paraId="7E065713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33" w:type="dxa"/>
          </w:tcPr>
          <w:p w14:paraId="54478051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19A2">
              <w:rPr>
                <w:rFonts w:ascii="Arial" w:hAnsi="Arial" w:cs="Arial"/>
                <w:color w:val="000000"/>
                <w:sz w:val="22"/>
                <w:szCs w:val="22"/>
              </w:rPr>
              <w:t xml:space="preserve">Responda las siguientes preguntas </w:t>
            </w:r>
          </w:p>
        </w:tc>
        <w:tc>
          <w:tcPr>
            <w:tcW w:w="3856" w:type="dxa"/>
          </w:tcPr>
          <w:p w14:paraId="56128C8D" w14:textId="77777777" w:rsidR="000D7CB7" w:rsidRPr="000F19A2" w:rsidRDefault="000D7CB7" w:rsidP="00C61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AC7CF6" w14:textId="77777777" w:rsidR="000D7CB7" w:rsidRDefault="000D7CB7" w:rsidP="000D7CB7">
      <w:pPr>
        <w:pStyle w:val="Textoindependiente"/>
        <w:rPr>
          <w:rFonts w:ascii="Arial" w:hAnsi="Arial"/>
          <w:b w:val="0"/>
        </w:rPr>
      </w:pPr>
    </w:p>
    <w:p w14:paraId="0642B74C" w14:textId="77777777" w:rsidR="000D7CB7" w:rsidRPr="00A72BAE" w:rsidRDefault="000D7CB7" w:rsidP="000D7C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2BAE">
        <w:rPr>
          <w:rFonts w:ascii="Arial" w:hAnsi="Arial" w:cs="Arial"/>
          <w:b/>
          <w:color w:val="000000"/>
          <w:sz w:val="22"/>
          <w:szCs w:val="22"/>
        </w:rPr>
        <w:t xml:space="preserve">Considere </w:t>
      </w:r>
      <w:r>
        <w:rPr>
          <w:rFonts w:ascii="Arial" w:hAnsi="Arial" w:cs="Arial"/>
          <w:b/>
          <w:color w:val="000000"/>
          <w:sz w:val="22"/>
          <w:szCs w:val="22"/>
        </w:rPr>
        <w:t>el material indicado para el tema y/o el desarrollado en clase - Responda y justifique</w:t>
      </w:r>
    </w:p>
    <w:p w14:paraId="487E8E7D" w14:textId="77777777" w:rsidR="000D7CB7" w:rsidRDefault="000D7CB7" w:rsidP="000D7C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A2D2DDF" w14:textId="77777777" w:rsidR="000D7CB7" w:rsidRDefault="000D7CB7" w:rsidP="00552C8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Lea detenidamente e identifique las unidades temáticas del programa acá involucradas.</w:t>
      </w:r>
    </w:p>
    <w:p w14:paraId="7245A365" w14:textId="77777777" w:rsidR="000D7CB7" w:rsidRDefault="000D7CB7" w:rsidP="00552C8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5B8433" w14:textId="4576B00E" w:rsidR="000A1F1E" w:rsidRDefault="000A1F1E" w:rsidP="00552C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</w:t>
      </w:r>
      <w:r w:rsidRPr="000A1F1E">
        <w:rPr>
          <w:rFonts w:ascii="Arial" w:hAnsi="Arial" w:cs="Arial"/>
          <w:color w:val="000000"/>
          <w:sz w:val="22"/>
          <w:szCs w:val="22"/>
        </w:rPr>
        <w:t>Cuáles son los problemas del entorno de archivos tradicionales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A1F1E">
        <w:rPr>
          <w:rFonts w:ascii="Arial" w:hAnsi="Arial" w:cs="Arial"/>
          <w:color w:val="000000"/>
          <w:sz w:val="22"/>
          <w:szCs w:val="22"/>
        </w:rPr>
        <w:t xml:space="preserve"> que ayuda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0A1F1E">
        <w:rPr>
          <w:rFonts w:ascii="Arial" w:hAnsi="Arial" w:cs="Arial"/>
          <w:color w:val="000000"/>
          <w:sz w:val="22"/>
          <w:szCs w:val="22"/>
        </w:rPr>
        <w:t xml:space="preserve"> a resolver una base de dato relacional</w:t>
      </w:r>
      <w:r>
        <w:rPr>
          <w:rFonts w:ascii="Arial" w:hAnsi="Arial" w:cs="Arial"/>
          <w:color w:val="000000"/>
          <w:sz w:val="22"/>
          <w:szCs w:val="22"/>
        </w:rPr>
        <w:t>?</w:t>
      </w:r>
    </w:p>
    <w:p w14:paraId="754CEC4A" w14:textId="77777777" w:rsidR="00BE0115" w:rsidRPr="000A1F1E" w:rsidRDefault="00BE0115" w:rsidP="00552C83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181A908F" w14:textId="2311BF9B" w:rsidR="000A1F1E" w:rsidRDefault="000A1F1E" w:rsidP="00552C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A1F1E">
        <w:rPr>
          <w:rFonts w:ascii="Arial" w:hAnsi="Arial" w:cs="Arial"/>
          <w:color w:val="000000"/>
          <w:sz w:val="22"/>
          <w:szCs w:val="22"/>
        </w:rPr>
        <w:t>Defina Sistema de Administración de Bases de Datos (DBMS)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393DB71" w14:textId="77777777" w:rsidR="00BE0115" w:rsidRPr="00BE0115" w:rsidRDefault="00BE0115" w:rsidP="00552C83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7AF0665C" w14:textId="77777777" w:rsidR="00BE0115" w:rsidRPr="000A1F1E" w:rsidRDefault="00BE0115" w:rsidP="00552C83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6BE5367C" w14:textId="3724BBEF" w:rsidR="000A1F1E" w:rsidRDefault="000A1F1E" w:rsidP="00552C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</w:t>
      </w:r>
      <w:r w:rsidRPr="000A1F1E">
        <w:rPr>
          <w:rFonts w:ascii="Arial" w:hAnsi="Arial" w:cs="Arial"/>
          <w:color w:val="000000"/>
          <w:sz w:val="22"/>
          <w:szCs w:val="22"/>
        </w:rPr>
        <w:t>Cuáles son las operaciones básicas que permite realizar un Sistema de Administración de Bases de Datos Relacionales (DBMS)</w:t>
      </w:r>
      <w:r w:rsidR="00BE0115">
        <w:rPr>
          <w:rFonts w:ascii="Arial" w:hAnsi="Arial" w:cs="Arial"/>
          <w:color w:val="000000"/>
          <w:sz w:val="22"/>
          <w:szCs w:val="22"/>
        </w:rPr>
        <w:t>?</w:t>
      </w:r>
    </w:p>
    <w:p w14:paraId="174A8AD5" w14:textId="77777777" w:rsidR="00BE0115" w:rsidRPr="000A1F1E" w:rsidRDefault="00BE0115" w:rsidP="00552C83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1A9225A7" w14:textId="77777777" w:rsidR="00BE0115" w:rsidRDefault="00BE0115" w:rsidP="00552C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¿E</w:t>
      </w:r>
      <w:r w:rsidRPr="00BE0115">
        <w:rPr>
          <w:rFonts w:ascii="Arial" w:hAnsi="Arial" w:cs="Arial"/>
          <w:color w:val="000000"/>
          <w:sz w:val="22"/>
          <w:szCs w:val="22"/>
        </w:rPr>
        <w:t>n qué consiste la Minería de Datos? De un ejemplo.</w:t>
      </w:r>
    </w:p>
    <w:p w14:paraId="73BB3ACD" w14:textId="77777777" w:rsidR="00BE0115" w:rsidRPr="00BE0115" w:rsidRDefault="00BE0115" w:rsidP="00552C83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05FF3600" w14:textId="392C247C" w:rsidR="000D7CB7" w:rsidRDefault="00BE0115" w:rsidP="00552C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¿</w:t>
      </w:r>
      <w:r w:rsidRPr="00BE0115">
        <w:rPr>
          <w:rFonts w:ascii="Arial" w:hAnsi="Arial" w:cs="Arial"/>
          <w:color w:val="000000"/>
          <w:sz w:val="22"/>
          <w:szCs w:val="22"/>
        </w:rPr>
        <w:t>Qué tipos de información se pueden obtener de la minería de datos?</w:t>
      </w:r>
    </w:p>
    <w:p w14:paraId="74C5A02C" w14:textId="77777777" w:rsidR="00BE0115" w:rsidRPr="00BE0115" w:rsidRDefault="00BE0115" w:rsidP="00552C83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6D807998" w14:textId="6259B40C" w:rsidR="00BE0115" w:rsidRDefault="00BE0115" w:rsidP="00552C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E0115">
        <w:rPr>
          <w:rFonts w:ascii="Arial" w:hAnsi="Arial" w:cs="Arial"/>
          <w:color w:val="000000"/>
          <w:sz w:val="22"/>
          <w:szCs w:val="22"/>
        </w:rPr>
        <w:t>Explique, según Laudon, por qué son la política de información, la administración de datos y el aseguramiento de la calidad de datos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BE0115">
        <w:rPr>
          <w:rFonts w:ascii="Arial" w:hAnsi="Arial" w:cs="Arial"/>
          <w:color w:val="000000"/>
          <w:sz w:val="22"/>
          <w:szCs w:val="22"/>
        </w:rPr>
        <w:t xml:space="preserve"> esenciales para administrar los recursos de datos de una organización.</w:t>
      </w:r>
    </w:p>
    <w:p w14:paraId="5AF29179" w14:textId="77777777" w:rsidR="000329E1" w:rsidRPr="000329E1" w:rsidRDefault="000329E1" w:rsidP="00552C83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032EE416" w14:textId="77777777" w:rsidR="000329E1" w:rsidRDefault="000329E1" w:rsidP="00552C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Lea el punto 7 del Informe 25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Cencya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y defina los siguientes conceptos:</w:t>
      </w:r>
    </w:p>
    <w:p w14:paraId="38F0CE60" w14:textId="77777777" w:rsidR="000329E1" w:rsidRPr="000329E1" w:rsidRDefault="000329E1" w:rsidP="00552C83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3D314C51" w14:textId="77777777" w:rsidR="000329E1" w:rsidRDefault="000329E1" w:rsidP="00552C8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Big Data</w:t>
      </w:r>
    </w:p>
    <w:p w14:paraId="57E47D03" w14:textId="77777777" w:rsidR="000329E1" w:rsidRDefault="000329E1" w:rsidP="00552C8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Analytics</w:t>
      </w:r>
      <w:proofErr w:type="spellEnd"/>
    </w:p>
    <w:p w14:paraId="6EBA04CC" w14:textId="01818FE6" w:rsidR="000329E1" w:rsidRDefault="000329E1" w:rsidP="00552C8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Aprendizaje Automático (Machine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Learning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265D0E19" w14:textId="49D93D32" w:rsidR="000329E1" w:rsidRDefault="000329E1" w:rsidP="00552C8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Inteligencia Artificial (IA)</w:t>
      </w:r>
    </w:p>
    <w:p w14:paraId="737928E9" w14:textId="77777777" w:rsidR="00FE0DC6" w:rsidRDefault="00FE0DC6"/>
    <w:sectPr w:rsidR="00FE0DC6" w:rsidSect="00144FEC"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45886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B7"/>
    <w:rsid w:val="000329E1"/>
    <w:rsid w:val="000A1F1E"/>
    <w:rsid w:val="000D7CB7"/>
    <w:rsid w:val="00244292"/>
    <w:rsid w:val="00552C83"/>
    <w:rsid w:val="009F3D99"/>
    <w:rsid w:val="00BE0115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0608"/>
  <w15:chartTrackingRefBased/>
  <w15:docId w15:val="{5A3E4CF4-EEAE-49B4-8F98-12C7A67A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D7CB7"/>
    <w:rPr>
      <w:b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D7CB7"/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D7CB7"/>
    <w:pPr>
      <w:ind w:left="720"/>
      <w:contextualSpacing/>
    </w:pPr>
  </w:style>
  <w:style w:type="table" w:styleId="Tablaconcuadrcula">
    <w:name w:val="Table Grid"/>
    <w:basedOn w:val="Tablanormal"/>
    <w:rsid w:val="000D7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Javier Rumi</dc:creator>
  <cp:keywords/>
  <dc:description/>
  <cp:lastModifiedBy>Guillermo Javier Rumi</cp:lastModifiedBy>
  <cp:revision>4</cp:revision>
  <dcterms:created xsi:type="dcterms:W3CDTF">2022-03-23T15:10:00Z</dcterms:created>
  <dcterms:modified xsi:type="dcterms:W3CDTF">2022-03-23T15:38:00Z</dcterms:modified>
</cp:coreProperties>
</file>